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E8" w:rsidRPr="008678E8" w:rsidRDefault="008678E8" w:rsidP="00F627D6">
      <w:pPr>
        <w:jc w:val="center"/>
        <w:rPr>
          <w:sz w:val="36"/>
          <w:szCs w:val="36"/>
          <w:u w:val="single"/>
        </w:rPr>
      </w:pPr>
      <w:r w:rsidRPr="008678E8">
        <w:rPr>
          <w:sz w:val="36"/>
          <w:szCs w:val="36"/>
          <w:u w:val="single"/>
        </w:rPr>
        <w:t xml:space="preserve">Week </w:t>
      </w:r>
      <w:r w:rsidR="00BC45E2">
        <w:rPr>
          <w:sz w:val="36"/>
          <w:szCs w:val="36"/>
          <w:u w:val="single"/>
        </w:rPr>
        <w:t>29</w:t>
      </w:r>
      <w:r w:rsidRPr="008678E8">
        <w:rPr>
          <w:sz w:val="36"/>
          <w:szCs w:val="36"/>
          <w:u w:val="single"/>
        </w:rPr>
        <w:t xml:space="preserve"> HW</w:t>
      </w:r>
    </w:p>
    <w:p w:rsidR="00EA01CA" w:rsidRPr="00F62F59" w:rsidRDefault="004D3C76" w:rsidP="00016E3F">
      <w:pPr>
        <w:rPr>
          <w:sz w:val="24"/>
          <w:szCs w:val="24"/>
        </w:rPr>
      </w:pPr>
      <w:r w:rsidRPr="00F62F59">
        <w:rPr>
          <w:sz w:val="24"/>
          <w:szCs w:val="24"/>
        </w:rPr>
        <w:t xml:space="preserve">Following the patterns we did in </w:t>
      </w:r>
      <w:r w:rsidR="00466A2E">
        <w:rPr>
          <w:sz w:val="24"/>
          <w:szCs w:val="24"/>
        </w:rPr>
        <w:t xml:space="preserve">the </w:t>
      </w:r>
      <w:r w:rsidRPr="00F62F59">
        <w:rPr>
          <w:sz w:val="24"/>
          <w:szCs w:val="24"/>
        </w:rPr>
        <w:t xml:space="preserve">class, </w:t>
      </w:r>
      <w:r w:rsidR="00466A2E">
        <w:rPr>
          <w:sz w:val="24"/>
          <w:szCs w:val="24"/>
        </w:rPr>
        <w:t xml:space="preserve">fill in </w:t>
      </w:r>
      <w:r w:rsidR="00BC45E2" w:rsidRPr="006C0ABD">
        <w:rPr>
          <w:sz w:val="24"/>
          <w:szCs w:val="24"/>
          <w:u w:val="single"/>
        </w:rPr>
        <w:t xml:space="preserve">rows 1, </w:t>
      </w:r>
      <w:r w:rsidR="00016E3F">
        <w:rPr>
          <w:sz w:val="24"/>
          <w:szCs w:val="24"/>
          <w:u w:val="single"/>
        </w:rPr>
        <w:t>4</w:t>
      </w:r>
      <w:r w:rsidR="00BC45E2" w:rsidRPr="006C0ABD">
        <w:rPr>
          <w:sz w:val="24"/>
          <w:szCs w:val="24"/>
          <w:u w:val="single"/>
        </w:rPr>
        <w:t xml:space="preserve"> and </w:t>
      </w:r>
      <w:r w:rsidR="00016E3F">
        <w:rPr>
          <w:sz w:val="24"/>
          <w:szCs w:val="24"/>
          <w:u w:val="single"/>
        </w:rPr>
        <w:t>7</w:t>
      </w:r>
      <w:r w:rsidR="0002261F">
        <w:rPr>
          <w:sz w:val="24"/>
          <w:szCs w:val="24"/>
        </w:rPr>
        <w:t xml:space="preserve"> of the table below.</w:t>
      </w:r>
      <w:r w:rsidR="00780C1A">
        <w:rPr>
          <w:sz w:val="24"/>
          <w:szCs w:val="24"/>
        </w:rPr>
        <w:t xml:space="preserve"> The root verb is </w:t>
      </w:r>
      <w:r w:rsidR="0002261F">
        <w:rPr>
          <w:sz w:val="24"/>
          <w:szCs w:val="24"/>
        </w:rPr>
        <w:t>“thanked</w:t>
      </w:r>
      <w:r w:rsidR="009F1DC1">
        <w:rPr>
          <w:sz w:val="24"/>
          <w:szCs w:val="24"/>
        </w:rPr>
        <w:t xml:space="preserve"> </w:t>
      </w:r>
      <w:r w:rsidR="00780C1A">
        <w:rPr>
          <w:sz w:val="24"/>
          <w:szCs w:val="24"/>
        </w:rPr>
        <w:t>(</w:t>
      </w:r>
      <w:r w:rsidR="00D73FAF">
        <w:rPr>
          <w:rFonts w:cs="Arial" w:hint="cs"/>
          <w:sz w:val="24"/>
          <w:szCs w:val="24"/>
          <w:rtl/>
          <w:lang w:bidi="ar-EG"/>
        </w:rPr>
        <w:t>شَكَرَ</w:t>
      </w:r>
      <w:r w:rsidR="00780C1A">
        <w:rPr>
          <w:sz w:val="24"/>
          <w:szCs w:val="24"/>
        </w:rPr>
        <w:t>)</w:t>
      </w:r>
      <w:r w:rsidR="0002261F">
        <w:rPr>
          <w:sz w:val="24"/>
          <w:szCs w:val="24"/>
        </w:rPr>
        <w:t>”</w:t>
      </w:r>
      <w:r w:rsidR="00780C1A">
        <w:rPr>
          <w:sz w:val="24"/>
          <w:szCs w:val="24"/>
        </w:rPr>
        <w:t>.</w:t>
      </w:r>
      <w:r w:rsidR="000C2AFC">
        <w:rPr>
          <w:sz w:val="24"/>
          <w:szCs w:val="24"/>
        </w:rPr>
        <w:t xml:space="preserve"> </w:t>
      </w:r>
      <w:r w:rsidR="00016E3F">
        <w:rPr>
          <w:sz w:val="24"/>
          <w:szCs w:val="24"/>
        </w:rPr>
        <w:t xml:space="preserve">We are using past tense verbs here. </w:t>
      </w:r>
      <w:r w:rsidR="00BC45E2">
        <w:rPr>
          <w:sz w:val="24"/>
          <w:szCs w:val="24"/>
        </w:rPr>
        <w:t xml:space="preserve">You are welcome to do the entire table </w:t>
      </w:r>
      <w:r w:rsidR="00016E3F">
        <w:rPr>
          <w:sz w:val="24"/>
          <w:szCs w:val="24"/>
        </w:rPr>
        <w:t>for triple credit.</w:t>
      </w:r>
      <w:bookmarkStart w:id="0" w:name="_GoBack"/>
      <w:bookmarkEnd w:id="0"/>
    </w:p>
    <w:tbl>
      <w:tblPr>
        <w:tblStyle w:val="TableGrid"/>
        <w:tblW w:w="5207" w:type="pct"/>
        <w:tblInd w:w="-612" w:type="dxa"/>
        <w:tblLayout w:type="fixed"/>
        <w:tblLook w:val="04A0" w:firstRow="1" w:lastRow="0" w:firstColumn="1" w:lastColumn="0" w:noHBand="0" w:noVBand="1"/>
      </w:tblPr>
      <w:tblGrid>
        <w:gridCol w:w="1185"/>
        <w:gridCol w:w="869"/>
        <w:gridCol w:w="1028"/>
        <w:gridCol w:w="1025"/>
        <w:gridCol w:w="1025"/>
        <w:gridCol w:w="1189"/>
        <w:gridCol w:w="1085"/>
        <w:gridCol w:w="989"/>
        <w:gridCol w:w="837"/>
        <w:gridCol w:w="1025"/>
        <w:gridCol w:w="1109"/>
        <w:gridCol w:w="1085"/>
        <w:gridCol w:w="1243"/>
        <w:gridCol w:w="1246"/>
      </w:tblGrid>
      <w:tr w:rsidR="009F1DC1" w:rsidTr="009F1DC1">
        <w:tc>
          <w:tcPr>
            <w:tcW w:w="397" w:type="pct"/>
            <w:vAlign w:val="center"/>
          </w:tcPr>
          <w:p w:rsidR="009F1DC1" w:rsidRPr="0012420A" w:rsidRDefault="009F1DC1" w:rsidP="009F1DC1">
            <w:pPr>
              <w:rPr>
                <w:rFonts w:asciiTheme="minorBidi" w:hAnsiTheme="minorBidi"/>
                <w:color w:val="000000" w:themeColor="text1"/>
                <w:lang w:bidi="ar-EG"/>
              </w:rPr>
            </w:pPr>
          </w:p>
        </w:tc>
        <w:tc>
          <w:tcPr>
            <w:tcW w:w="291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="Traditional Arabic" w:hAnsi="Traditional Arabic" w:cs="Traditional Arabic"/>
                <w:color w:val="FF000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FF0000"/>
                <w:sz w:val="30"/>
                <w:szCs w:val="30"/>
                <w:shd w:val="clear" w:color="auto" w:fill="FFFFFF"/>
              </w:rPr>
              <w:t>me</w:t>
            </w:r>
          </w:p>
        </w:tc>
        <w:tc>
          <w:tcPr>
            <w:tcW w:w="344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="Traditional Arabic" w:hAnsi="Traditional Arabic" w:cs="Traditional Arabic"/>
                <w:color w:val="FF000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FF0000"/>
                <w:sz w:val="30"/>
                <w:szCs w:val="30"/>
                <w:shd w:val="clear" w:color="auto" w:fill="FFFFFF"/>
              </w:rPr>
              <w:t>us</w:t>
            </w:r>
          </w:p>
        </w:tc>
        <w:tc>
          <w:tcPr>
            <w:tcW w:w="343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="Traditional Arabic" w:hAnsi="Traditional Arabic" w:cs="Traditional Arabic"/>
                <w:color w:val="548DD4" w:themeColor="text2" w:themeTint="99"/>
                <w:sz w:val="30"/>
                <w:szCs w:val="3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548DD4" w:themeColor="text2" w:themeTint="99"/>
                <w:sz w:val="30"/>
                <w:szCs w:val="3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="Traditional Arabic" w:hAnsi="Traditional Arabic" w:cs="Traditional Arabic"/>
                <w:color w:val="548DD4" w:themeColor="text2" w:themeTint="99"/>
                <w:sz w:val="30"/>
                <w:szCs w:val="30"/>
                <w:shd w:val="clear" w:color="auto" w:fill="FFFFFF"/>
                <w:vertAlign w:val="superscript"/>
              </w:rPr>
              <w:t>1M</w:t>
            </w:r>
          </w:p>
        </w:tc>
        <w:tc>
          <w:tcPr>
            <w:tcW w:w="343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="Traditional Arabic" w:hAnsi="Traditional Arabic" w:cs="Traditional Arabic"/>
                <w:color w:val="548DD4" w:themeColor="text2" w:themeTint="99"/>
                <w:sz w:val="30"/>
                <w:szCs w:val="3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548DD4" w:themeColor="text2" w:themeTint="99"/>
                <w:sz w:val="30"/>
                <w:szCs w:val="3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="Traditional Arabic" w:hAnsi="Traditional Arabic" w:cs="Traditional Arabic"/>
                <w:color w:val="548DD4" w:themeColor="text2" w:themeTint="99"/>
                <w:sz w:val="30"/>
                <w:szCs w:val="30"/>
                <w:shd w:val="clear" w:color="auto" w:fill="FFFFFF"/>
                <w:vertAlign w:val="superscript"/>
              </w:rPr>
              <w:t>1F</w:t>
            </w:r>
          </w:p>
        </w:tc>
        <w:tc>
          <w:tcPr>
            <w:tcW w:w="398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="Traditional Arabic" w:hAnsi="Traditional Arabic" w:cs="Traditional Arabic"/>
                <w:color w:val="548DD4" w:themeColor="text2" w:themeTint="99"/>
                <w:sz w:val="30"/>
                <w:szCs w:val="3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548DD4" w:themeColor="text2" w:themeTint="99"/>
                <w:sz w:val="30"/>
                <w:szCs w:val="3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="Traditional Arabic" w:hAnsi="Traditional Arabic" w:cs="Traditional Arabic"/>
                <w:color w:val="548DD4" w:themeColor="text2" w:themeTint="99"/>
                <w:sz w:val="30"/>
                <w:szCs w:val="30"/>
                <w:shd w:val="clear" w:color="auto" w:fill="FFFFFF"/>
                <w:vertAlign w:val="superscript"/>
              </w:rPr>
              <w:t>2M,2F</w:t>
            </w:r>
          </w:p>
        </w:tc>
        <w:tc>
          <w:tcPr>
            <w:tcW w:w="363" w:type="pct"/>
            <w:vAlign w:val="center"/>
          </w:tcPr>
          <w:p w:rsidR="009F1DC1" w:rsidRPr="00BC45E2" w:rsidRDefault="0002261F" w:rsidP="009F1DC1">
            <w:pPr>
              <w:rPr>
                <w:rStyle w:val="vocalized"/>
                <w:rFonts w:ascii="Traditional Arabic" w:hAnsi="Traditional Arabic" w:cs="Traditional Arabic"/>
                <w:color w:val="548DD4" w:themeColor="text2" w:themeTint="99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548DD4" w:themeColor="text2" w:themeTint="99"/>
                <w:sz w:val="30"/>
                <w:szCs w:val="30"/>
                <w:shd w:val="clear" w:color="auto" w:fill="FFFFFF"/>
              </w:rPr>
              <w:t>y</w:t>
            </w:r>
            <w:r w:rsidR="009F1DC1" w:rsidRPr="00BC45E2">
              <w:rPr>
                <w:rStyle w:val="vocalized"/>
                <w:rFonts w:ascii="Traditional Arabic" w:hAnsi="Traditional Arabic" w:cs="Traditional Arabic"/>
                <w:color w:val="548DD4" w:themeColor="text2" w:themeTint="99"/>
                <w:sz w:val="30"/>
                <w:szCs w:val="30"/>
                <w:shd w:val="clear" w:color="auto" w:fill="FFFFFF"/>
              </w:rPr>
              <w:t>ou</w:t>
            </w:r>
            <w:r w:rsidR="009F1DC1" w:rsidRPr="00BC45E2">
              <w:rPr>
                <w:rStyle w:val="vocalized"/>
                <w:rFonts w:ascii="Traditional Arabic" w:hAnsi="Traditional Arabic" w:cs="Traditional Arabic"/>
                <w:color w:val="548DD4" w:themeColor="text2" w:themeTint="99"/>
                <w:sz w:val="30"/>
                <w:szCs w:val="30"/>
                <w:shd w:val="clear" w:color="auto" w:fill="FFFFFF"/>
                <w:vertAlign w:val="superscript"/>
              </w:rPr>
              <w:t>3M</w:t>
            </w:r>
          </w:p>
        </w:tc>
        <w:tc>
          <w:tcPr>
            <w:tcW w:w="331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="Traditional Arabic" w:hAnsi="Traditional Arabic" w:cs="Traditional Arabic"/>
                <w:color w:val="548DD4" w:themeColor="text2" w:themeTint="99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548DD4" w:themeColor="text2" w:themeTint="99"/>
                <w:sz w:val="30"/>
                <w:szCs w:val="3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="Traditional Arabic" w:hAnsi="Traditional Arabic" w:cs="Traditional Arabic"/>
                <w:color w:val="548DD4" w:themeColor="text2" w:themeTint="99"/>
                <w:sz w:val="30"/>
                <w:szCs w:val="30"/>
                <w:shd w:val="clear" w:color="auto" w:fill="FFFFFF"/>
                <w:vertAlign w:val="superscript"/>
              </w:rPr>
              <w:t>3F</w:t>
            </w:r>
          </w:p>
        </w:tc>
        <w:tc>
          <w:tcPr>
            <w:tcW w:w="280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  <w:t>him</w:t>
            </w:r>
          </w:p>
        </w:tc>
        <w:tc>
          <w:tcPr>
            <w:tcW w:w="343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  <w:t>her</w:t>
            </w:r>
          </w:p>
        </w:tc>
        <w:tc>
          <w:tcPr>
            <w:tcW w:w="371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  <w:t>them</w:t>
            </w: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  <w:vertAlign w:val="superscript"/>
              </w:rPr>
              <w:t>2M</w:t>
            </w: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363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  <w:t>them</w:t>
            </w: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  <w:vertAlign w:val="superscript"/>
              </w:rPr>
              <w:t>2F</w:t>
            </w:r>
          </w:p>
        </w:tc>
        <w:tc>
          <w:tcPr>
            <w:tcW w:w="416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  <w:t>them</w:t>
            </w: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  <w:vertAlign w:val="superscript"/>
              </w:rPr>
              <w:t>3+M</w:t>
            </w:r>
          </w:p>
        </w:tc>
        <w:tc>
          <w:tcPr>
            <w:tcW w:w="417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</w:pP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</w:rPr>
              <w:t>them</w:t>
            </w:r>
            <w:r w:rsidRPr="00BC45E2">
              <w:rPr>
                <w:rStyle w:val="vocalized"/>
                <w:rFonts w:ascii="Traditional Arabic" w:hAnsi="Traditional Arabic" w:cs="Traditional Arabic"/>
                <w:color w:val="948A54" w:themeColor="background2" w:themeShade="80"/>
                <w:sz w:val="30"/>
                <w:szCs w:val="30"/>
                <w:shd w:val="clear" w:color="auto" w:fill="FFFFFF"/>
                <w:vertAlign w:val="superscript"/>
              </w:rPr>
              <w:t>3+M</w:t>
            </w: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BC45E2" w:rsidRDefault="009F1DC1" w:rsidP="009F1DC1">
            <w:pPr>
              <w:rPr>
                <w:rFonts w:asciiTheme="minorBidi" w:hAnsiTheme="minorBidi"/>
                <w:color w:val="C00000"/>
                <w:sz w:val="20"/>
                <w:szCs w:val="20"/>
                <w:lang w:bidi="ar-EG"/>
              </w:rPr>
            </w:pPr>
            <w:r w:rsidRPr="00BC45E2">
              <w:rPr>
                <w:rFonts w:asciiTheme="minorBidi" w:hAnsiTheme="minorBidi"/>
                <w:color w:val="C00000"/>
                <w:sz w:val="20"/>
                <w:szCs w:val="20"/>
                <w:lang w:bidi="ar-EG"/>
              </w:rPr>
              <w:t xml:space="preserve">I </w:t>
            </w:r>
          </w:p>
        </w:tc>
        <w:tc>
          <w:tcPr>
            <w:tcW w:w="291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  <w:p w:rsidR="009F1DC1" w:rsidRPr="0002261F" w:rsidRDefault="00805162" w:rsidP="009F1DC1">
            <w:pPr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44" w:type="pct"/>
            <w:vAlign w:val="center"/>
          </w:tcPr>
          <w:p w:rsidR="009F1DC1" w:rsidRPr="0002261F" w:rsidRDefault="009F1DC1" w:rsidP="009F1DC1">
            <w:pPr>
              <w:rPr>
                <w:rFonts w:cs="Arial"/>
                <w:sz w:val="32"/>
                <w:szCs w:val="32"/>
                <w:rtl/>
                <w:lang w:bidi="ar-EG"/>
              </w:rPr>
            </w:pPr>
            <w:r w:rsidRPr="0002261F">
              <w:rPr>
                <w:rFonts w:ascii="Traditional Arabic" w:hAnsi="Traditional Arabic" w:cs="Traditional Arabic"/>
                <w:color w:val="555555"/>
                <w:sz w:val="32"/>
                <w:szCs w:val="32"/>
                <w:shd w:val="clear" w:color="auto" w:fill="FFFFFF"/>
                <w:rtl/>
              </w:rPr>
              <w:t>شَكَرْتُنَا</w:t>
            </w:r>
          </w:p>
        </w:tc>
        <w:tc>
          <w:tcPr>
            <w:tcW w:w="343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color w:val="555555"/>
                <w:sz w:val="32"/>
                <w:szCs w:val="32"/>
                <w:shd w:val="clear" w:color="auto" w:fill="FFFFFF"/>
                <w:rtl/>
              </w:rPr>
              <w:t>شَكَرْتُكُنَّ</w:t>
            </w:r>
          </w:p>
        </w:tc>
        <w:tc>
          <w:tcPr>
            <w:tcW w:w="280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Pr="002F10FA" w:rsidRDefault="009F1DC1" w:rsidP="009F1DC1">
            <w:pPr>
              <w:rPr>
                <w:rFonts w:cs="Arial"/>
                <w:sz w:val="12"/>
                <w:szCs w:val="12"/>
                <w:rtl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BC45E2" w:rsidRDefault="009F1DC1" w:rsidP="009F1DC1">
            <w:pPr>
              <w:rPr>
                <w:rFonts w:asciiTheme="minorBidi" w:hAnsiTheme="minorBidi"/>
                <w:color w:val="C00000"/>
                <w:sz w:val="20"/>
                <w:szCs w:val="20"/>
                <w:lang w:bidi="ar-EG"/>
              </w:rPr>
            </w:pPr>
          </w:p>
          <w:p w:rsidR="009F1DC1" w:rsidRPr="00BC45E2" w:rsidRDefault="009F1DC1" w:rsidP="009F1DC1">
            <w:pPr>
              <w:rPr>
                <w:rFonts w:asciiTheme="minorBidi" w:hAnsiTheme="minorBidi"/>
                <w:color w:val="C00000"/>
                <w:sz w:val="20"/>
                <w:szCs w:val="20"/>
                <w:lang w:bidi="ar-EG"/>
              </w:rPr>
            </w:pPr>
            <w:r w:rsidRPr="00BC45E2">
              <w:rPr>
                <w:rFonts w:asciiTheme="minorBidi" w:hAnsiTheme="minorBidi"/>
                <w:color w:val="C00000"/>
                <w:sz w:val="20"/>
                <w:szCs w:val="20"/>
                <w:lang w:bidi="ar-EG"/>
              </w:rPr>
              <w:t>We</w:t>
            </w:r>
            <w:r w:rsidRPr="00BC45E2">
              <w:rPr>
                <w:rFonts w:asciiTheme="minorBidi" w:hAnsiTheme="minorBidi"/>
                <w:color w:val="C00000"/>
                <w:sz w:val="20"/>
                <w:szCs w:val="20"/>
                <w:vertAlign w:val="superscript"/>
                <w:lang w:bidi="ar-EG"/>
              </w:rPr>
              <w:t>2+M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805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/>
                <w:color w:val="555555"/>
                <w:sz w:val="32"/>
                <w:szCs w:val="32"/>
                <w:shd w:val="clear" w:color="auto" w:fill="FFFFFF"/>
                <w:rtl/>
              </w:rPr>
              <w:t>شَكَرْنَاكُنَّ</w:t>
            </w: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  <w:t>1M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805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  <w:t>1F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805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98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  <w:t>2M, 2F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Default="00805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  <w:t>3+M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805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3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02261F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/>
                <w:color w:val="555555"/>
                <w:sz w:val="32"/>
                <w:szCs w:val="32"/>
                <w:shd w:val="clear" w:color="auto" w:fill="FFFFFF"/>
                <w:rtl/>
              </w:rPr>
              <w:t>شَكَرْتُمَاهَا</w:t>
            </w: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</w:pP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</w:rPr>
              <w:t>You</w:t>
            </w:r>
            <w:r w:rsidRPr="00BC45E2">
              <w:rPr>
                <w:rStyle w:val="vocalized"/>
                <w:rFonts w:asciiTheme="minorBidi" w:hAnsiTheme="minorBidi"/>
                <w:color w:val="548DD4" w:themeColor="text2" w:themeTint="99"/>
                <w:sz w:val="20"/>
                <w:szCs w:val="20"/>
                <w:shd w:val="clear" w:color="auto" w:fill="FFFFFF"/>
                <w:vertAlign w:val="superscript"/>
              </w:rPr>
              <w:t>3+F</w:t>
            </w:r>
          </w:p>
        </w:tc>
        <w:tc>
          <w:tcPr>
            <w:tcW w:w="291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Pr="002F10FA" w:rsidRDefault="00805162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280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Pr="002F10FA" w:rsidRDefault="009F1DC1" w:rsidP="009F1DC1">
            <w:pPr>
              <w:tabs>
                <w:tab w:val="left" w:pos="492"/>
              </w:tabs>
              <w:rPr>
                <w:sz w:val="12"/>
                <w:szCs w:val="12"/>
                <w:rtl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</w:pPr>
          </w:p>
          <w:p w:rsidR="009F1DC1" w:rsidRPr="00BC45E2" w:rsidRDefault="009F1DC1" w:rsidP="009F1DC1">
            <w:pPr>
              <w:rPr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</w:pPr>
            <w:r w:rsidRPr="00BC45E2">
              <w:rPr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  <w:t>He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Default="006A1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/>
                <w:color w:val="555555"/>
                <w:sz w:val="32"/>
                <w:szCs w:val="32"/>
                <w:shd w:val="clear" w:color="auto" w:fill="FFFFFF"/>
                <w:rtl/>
              </w:rPr>
              <w:t>شَكَرَهُمَا</w:t>
            </w: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80" w:type="pct"/>
            <w:vAlign w:val="center"/>
          </w:tcPr>
          <w:p w:rsidR="009F1DC1" w:rsidRDefault="00805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</w:pPr>
          </w:p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</w:pPr>
            <w:r w:rsidRPr="00BC45E2"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  <w:t>She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80" w:type="pct"/>
            <w:vAlign w:val="center"/>
          </w:tcPr>
          <w:p w:rsidR="009F1DC1" w:rsidRDefault="00043930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/>
                <w:color w:val="555555"/>
                <w:sz w:val="32"/>
                <w:szCs w:val="32"/>
                <w:shd w:val="clear" w:color="auto" w:fill="FFFFFF"/>
                <w:rtl/>
              </w:rPr>
              <w:t>شَكَرَتْهُ</w:t>
            </w:r>
          </w:p>
        </w:tc>
        <w:tc>
          <w:tcPr>
            <w:tcW w:w="343" w:type="pct"/>
            <w:vAlign w:val="center"/>
          </w:tcPr>
          <w:p w:rsidR="009F1DC1" w:rsidRDefault="00805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71" w:type="pct"/>
            <w:vAlign w:val="center"/>
          </w:tcPr>
          <w:p w:rsidR="009F1DC1" w:rsidRDefault="006A1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/>
                <w:color w:val="555555"/>
                <w:sz w:val="32"/>
                <w:szCs w:val="32"/>
                <w:shd w:val="clear" w:color="auto" w:fill="FFFFFF"/>
                <w:rtl/>
              </w:rPr>
              <w:t>شَكَرَتْهُمَا</w:t>
            </w: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</w:pPr>
          </w:p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</w:pPr>
            <w:r w:rsidRPr="00BC45E2"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  <w:t>They</w:t>
            </w:r>
            <w:r w:rsidRPr="00BC45E2"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  <w:vertAlign w:val="superscript"/>
              </w:rPr>
              <w:t>2M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Default="00805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</w:pPr>
          </w:p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</w:pPr>
            <w:r w:rsidRPr="00BC45E2"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  <w:t>They</w:t>
            </w:r>
            <w:r w:rsidRPr="00BC45E2"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  <w:vertAlign w:val="superscript"/>
              </w:rPr>
              <w:t>2F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805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</w:pPr>
          </w:p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</w:pPr>
            <w:r w:rsidRPr="00BC45E2"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  <w:t>They</w:t>
            </w:r>
            <w:r w:rsidRPr="00BC45E2"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  <w:vertAlign w:val="superscript"/>
              </w:rPr>
              <w:t>3+M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80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Default="00805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  <w:tc>
          <w:tcPr>
            <w:tcW w:w="417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</w:tr>
      <w:tr w:rsidR="009F1DC1" w:rsidTr="009F1DC1">
        <w:tc>
          <w:tcPr>
            <w:tcW w:w="397" w:type="pct"/>
            <w:vAlign w:val="center"/>
          </w:tcPr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</w:pPr>
          </w:p>
          <w:p w:rsidR="009F1DC1" w:rsidRPr="00BC45E2" w:rsidRDefault="009F1DC1" w:rsidP="009F1DC1">
            <w:pPr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</w:pPr>
            <w:r w:rsidRPr="00BC45E2"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</w:rPr>
              <w:t>They</w:t>
            </w:r>
            <w:r w:rsidRPr="00BC45E2">
              <w:rPr>
                <w:rStyle w:val="vocalized"/>
                <w:rFonts w:asciiTheme="minorBidi" w:hAnsiTheme="minorBidi"/>
                <w:color w:val="948A54" w:themeColor="background2" w:themeShade="80"/>
                <w:sz w:val="20"/>
                <w:szCs w:val="20"/>
                <w:shd w:val="clear" w:color="auto" w:fill="FFFFFF"/>
                <w:vertAlign w:val="superscript"/>
              </w:rPr>
              <w:t>3+F</w:t>
            </w:r>
          </w:p>
        </w:tc>
        <w:tc>
          <w:tcPr>
            <w:tcW w:w="29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4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80" w:type="pct"/>
            <w:vAlign w:val="center"/>
          </w:tcPr>
          <w:p w:rsidR="009F1DC1" w:rsidRDefault="006A1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/>
                <w:color w:val="555555"/>
                <w:sz w:val="32"/>
                <w:szCs w:val="32"/>
                <w:shd w:val="clear" w:color="auto" w:fill="FFFFFF"/>
                <w:rtl/>
              </w:rPr>
              <w:t>شَكَرْتُنَّهُ</w:t>
            </w:r>
          </w:p>
        </w:tc>
        <w:tc>
          <w:tcPr>
            <w:tcW w:w="34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71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63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6" w:type="pct"/>
            <w:vAlign w:val="center"/>
          </w:tcPr>
          <w:p w:rsidR="009F1DC1" w:rsidRDefault="009F1DC1" w:rsidP="009F1DC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17" w:type="pct"/>
            <w:vAlign w:val="center"/>
          </w:tcPr>
          <w:p w:rsidR="009F1DC1" w:rsidRDefault="00805162" w:rsidP="009F1DC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x</w:t>
            </w:r>
          </w:p>
        </w:tc>
      </w:tr>
    </w:tbl>
    <w:p w:rsidR="0012420A" w:rsidRPr="009266F0" w:rsidRDefault="0012420A">
      <w:pPr>
        <w:rPr>
          <w:sz w:val="28"/>
          <w:szCs w:val="28"/>
          <w:lang w:bidi="ar-EG"/>
        </w:rPr>
      </w:pPr>
    </w:p>
    <w:sectPr w:rsidR="0012420A" w:rsidRPr="009266F0" w:rsidSect="009F1DC1">
      <w:pgSz w:w="15840" w:h="12240" w:orient="landscape"/>
      <w:pgMar w:top="720" w:right="63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0684C"/>
    <w:multiLevelType w:val="hybridMultilevel"/>
    <w:tmpl w:val="6784C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01CA"/>
    <w:rsid w:val="000063FE"/>
    <w:rsid w:val="00016E3F"/>
    <w:rsid w:val="0002261F"/>
    <w:rsid w:val="00043930"/>
    <w:rsid w:val="000C2AFC"/>
    <w:rsid w:val="0012420A"/>
    <w:rsid w:val="00182A2D"/>
    <w:rsid w:val="001A6031"/>
    <w:rsid w:val="001B6660"/>
    <w:rsid w:val="0020165D"/>
    <w:rsid w:val="00237CFC"/>
    <w:rsid w:val="002E68E1"/>
    <w:rsid w:val="002F10FA"/>
    <w:rsid w:val="00350E47"/>
    <w:rsid w:val="00351CD8"/>
    <w:rsid w:val="00400E9F"/>
    <w:rsid w:val="00461A50"/>
    <w:rsid w:val="00466A2E"/>
    <w:rsid w:val="00473980"/>
    <w:rsid w:val="004D3C76"/>
    <w:rsid w:val="004F232F"/>
    <w:rsid w:val="00540A54"/>
    <w:rsid w:val="00591832"/>
    <w:rsid w:val="005A0FC3"/>
    <w:rsid w:val="005B3B3E"/>
    <w:rsid w:val="005E507A"/>
    <w:rsid w:val="00614D19"/>
    <w:rsid w:val="00623B06"/>
    <w:rsid w:val="006A1162"/>
    <w:rsid w:val="006B7018"/>
    <w:rsid w:val="006C0ABD"/>
    <w:rsid w:val="00780C1A"/>
    <w:rsid w:val="00802EC3"/>
    <w:rsid w:val="00805162"/>
    <w:rsid w:val="00861BFD"/>
    <w:rsid w:val="008678E8"/>
    <w:rsid w:val="009254A5"/>
    <w:rsid w:val="009266F0"/>
    <w:rsid w:val="009F1DC1"/>
    <w:rsid w:val="00A279C6"/>
    <w:rsid w:val="00AB627B"/>
    <w:rsid w:val="00AC4FD6"/>
    <w:rsid w:val="00AE24D5"/>
    <w:rsid w:val="00BA0635"/>
    <w:rsid w:val="00BB71D9"/>
    <w:rsid w:val="00BC45E2"/>
    <w:rsid w:val="00BE3919"/>
    <w:rsid w:val="00C059DF"/>
    <w:rsid w:val="00C6722D"/>
    <w:rsid w:val="00C90D42"/>
    <w:rsid w:val="00C95CF1"/>
    <w:rsid w:val="00CD78B4"/>
    <w:rsid w:val="00D00E3B"/>
    <w:rsid w:val="00D73FAF"/>
    <w:rsid w:val="00D85D03"/>
    <w:rsid w:val="00D86FE4"/>
    <w:rsid w:val="00DB279E"/>
    <w:rsid w:val="00E05EA1"/>
    <w:rsid w:val="00EA01CA"/>
    <w:rsid w:val="00F627D6"/>
    <w:rsid w:val="00F62F59"/>
    <w:rsid w:val="00F73C32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ED15"/>
  <w15:docId w15:val="{8DF1C31D-0FFD-404F-A48E-CDFC720C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2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FE4"/>
    <w:pPr>
      <w:ind w:left="720"/>
      <w:contextualSpacing/>
    </w:pPr>
  </w:style>
  <w:style w:type="character" w:customStyle="1" w:styleId="vocalized">
    <w:name w:val="vocalized"/>
    <w:basedOn w:val="DefaultParagraphFont"/>
    <w:rsid w:val="006B7018"/>
  </w:style>
  <w:style w:type="character" w:customStyle="1" w:styleId="apple-converted-space">
    <w:name w:val="apple-converted-space"/>
    <w:basedOn w:val="DefaultParagraphFont"/>
    <w:rsid w:val="006B7018"/>
  </w:style>
  <w:style w:type="paragraph" w:styleId="BalloonText">
    <w:name w:val="Balloon Text"/>
    <w:basedOn w:val="Normal"/>
    <w:link w:val="BalloonTextChar"/>
    <w:uiPriority w:val="99"/>
    <w:semiHidden/>
    <w:unhideWhenUsed/>
    <w:rsid w:val="00CD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B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62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Dr. Ali Elzeiny</cp:lastModifiedBy>
  <cp:revision>10</cp:revision>
  <cp:lastPrinted>2017-05-03T03:49:00Z</cp:lastPrinted>
  <dcterms:created xsi:type="dcterms:W3CDTF">2016-05-03T07:13:00Z</dcterms:created>
  <dcterms:modified xsi:type="dcterms:W3CDTF">2017-05-10T07:22:00Z</dcterms:modified>
</cp:coreProperties>
</file>